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14FA" w:rsidRPr="002914FA" w:rsidRDefault="002914FA" w:rsidP="002914FA">
      <w:pPr>
        <w:rPr>
          <w:rFonts w:ascii="Times New Roman" w:eastAsia="Times New Roman" w:hAnsi="Times New Roman" w:cs="Times New Roman"/>
          <w:lang w:eastAsia="es-ES_tradnl"/>
        </w:rPr>
      </w:pPr>
      <w:r w:rsidRPr="002914FA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val="en-US" w:eastAsia="es-ES_tradnl"/>
        </w:rPr>
        <w:t>RESPONSABLE: MONEY PLUS, S.L. </w:t>
      </w:r>
      <w:r w:rsidRPr="002914FA">
        <w:rPr>
          <w:rFonts w:ascii="Calibri" w:eastAsia="Times New Roman" w:hAnsi="Calibri" w:cs="Calibri"/>
          <w:color w:val="333333"/>
          <w:sz w:val="22"/>
          <w:szCs w:val="22"/>
          <w:shd w:val="clear" w:color="auto" w:fill="FFFFFF"/>
          <w:lang w:val="en-US" w:eastAsia="es-ES_tradnl"/>
        </w:rPr>
        <w:t> </w:t>
      </w:r>
      <w:r w:rsidRPr="002914FA">
        <w:rPr>
          <w:rFonts w:ascii="Calibri" w:eastAsia="Times New Roman" w:hAnsi="Calibri" w:cs="Calibri"/>
          <w:color w:val="333333"/>
          <w:sz w:val="22"/>
          <w:szCs w:val="22"/>
          <w:shd w:val="clear" w:color="auto" w:fill="FFFFFF"/>
          <w:lang w:eastAsia="es-ES_tradnl"/>
        </w:rPr>
        <w:t>B-88349741, domiciliada en C/ Goya número 135, bajo drcha. 28009, Madrid </w:t>
      </w:r>
      <w:hyperlink r:id="rId4" w:tgtFrame="_blank" w:history="1">
        <w:r w:rsidRPr="002914FA">
          <w:rPr>
            <w:rFonts w:ascii="Calibri" w:eastAsia="Times New Roman" w:hAnsi="Calibri" w:cs="Calibri"/>
            <w:color w:val="1155CC"/>
            <w:sz w:val="22"/>
            <w:szCs w:val="22"/>
            <w:u w:val="single"/>
            <w:shd w:val="clear" w:color="auto" w:fill="FFFFFF"/>
            <w:lang w:eastAsia="es-ES_tradnl"/>
          </w:rPr>
          <w:t>info@moneyplus.es</w:t>
        </w:r>
      </w:hyperlink>
      <w:r w:rsidRPr="002914FA">
        <w:rPr>
          <w:rFonts w:ascii="Calibri" w:eastAsia="Times New Roman" w:hAnsi="Calibri" w:cs="Calibri"/>
          <w:color w:val="333333"/>
          <w:sz w:val="22"/>
          <w:szCs w:val="22"/>
          <w:shd w:val="clear" w:color="auto" w:fill="FFFFFF"/>
          <w:lang w:eastAsia="es-ES_tradnl"/>
        </w:rPr>
        <w:t> </w:t>
      </w:r>
      <w:r w:rsidRPr="002914FA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es-ES_tradnl"/>
        </w:rPr>
        <w:t>FINALIDAD:</w:t>
      </w:r>
      <w:r w:rsidRPr="002914FA">
        <w:rPr>
          <w:rFonts w:ascii="Calibri" w:eastAsia="Times New Roman" w:hAnsi="Calibri" w:cs="Calibri"/>
          <w:color w:val="333333"/>
          <w:sz w:val="22"/>
          <w:szCs w:val="22"/>
          <w:shd w:val="clear" w:color="auto" w:fill="FFFFFF"/>
          <w:lang w:eastAsia="es-ES_tradnl"/>
        </w:rPr>
        <w:t> Remitirle informaciones y comunicaciones comerciales relacionadas con el sector …………. por teléfono y/o medios electrónicos (correo electrónico). </w:t>
      </w:r>
      <w:r w:rsidRPr="002914FA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es-ES_tradnl"/>
        </w:rPr>
        <w:t>LEGITIMACIÓN: </w:t>
      </w:r>
      <w:r w:rsidRPr="002914FA">
        <w:rPr>
          <w:rFonts w:ascii="Calibri" w:eastAsia="Times New Roman" w:hAnsi="Calibri" w:cs="Calibri"/>
          <w:color w:val="333333"/>
          <w:sz w:val="22"/>
          <w:szCs w:val="22"/>
          <w:shd w:val="clear" w:color="auto" w:fill="FFFFFF"/>
          <w:lang w:eastAsia="es-ES_tradnl"/>
        </w:rPr>
        <w:t>Consentimiento del interesado. </w:t>
      </w:r>
      <w:r w:rsidRPr="002914FA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es-ES_tradnl"/>
        </w:rPr>
        <w:t>CESIONES: </w:t>
      </w:r>
      <w:r w:rsidRPr="002914FA">
        <w:rPr>
          <w:rFonts w:ascii="Calibri" w:eastAsia="Times New Roman" w:hAnsi="Calibri" w:cs="Calibri"/>
          <w:color w:val="333333"/>
          <w:sz w:val="22"/>
          <w:szCs w:val="22"/>
          <w:shd w:val="clear" w:color="auto" w:fill="FFFFFF"/>
          <w:lang w:eastAsia="es-ES_tradnl"/>
        </w:rPr>
        <w:t>No están previstas cesiones a terceros salvo las legalmente previstas. </w:t>
      </w:r>
      <w:r w:rsidRPr="002914FA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es-ES_tradnl"/>
        </w:rPr>
        <w:t>CONSERVACIÓN:</w:t>
      </w:r>
      <w:r w:rsidRPr="002914FA">
        <w:rPr>
          <w:rFonts w:ascii="Calibri" w:eastAsia="Times New Roman" w:hAnsi="Calibri" w:cs="Calibri"/>
          <w:color w:val="333333"/>
          <w:sz w:val="22"/>
          <w:szCs w:val="22"/>
          <w:shd w:val="clear" w:color="auto" w:fill="FFFFFF"/>
          <w:lang w:eastAsia="es-ES_tradnl"/>
        </w:rPr>
        <w:t> Hasta que nos solicite la baja comercial y, durante los plazos exigidos por ley para atender eventuales responsabilidades finalizada la relación. </w:t>
      </w:r>
      <w:r w:rsidRPr="002914FA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es-ES_tradnl"/>
        </w:rPr>
        <w:t>DERECHOS:</w:t>
      </w:r>
      <w:r w:rsidRPr="002914FA">
        <w:rPr>
          <w:rFonts w:ascii="Calibri" w:eastAsia="Times New Roman" w:hAnsi="Calibri" w:cs="Calibri"/>
          <w:color w:val="333333"/>
          <w:sz w:val="22"/>
          <w:szCs w:val="22"/>
          <w:shd w:val="clear" w:color="auto" w:fill="FFFFFF"/>
          <w:lang w:eastAsia="es-ES_tradnl"/>
        </w:rPr>
        <w:t> Puede ejercer su derecho de acceso, rectificación, supresión, portabilidad, limitación y oposición dirigiéndose a los datos del responsable. En caso de divergencias, puede presentar una reclamación ante la Agencia de Protección de Datos (</w:t>
      </w:r>
      <w:hyperlink r:id="rId5" w:tgtFrame="_blank" w:history="1">
        <w:r w:rsidRPr="002914FA">
          <w:rPr>
            <w:rFonts w:ascii="Calibri" w:eastAsia="Times New Roman" w:hAnsi="Calibri" w:cs="Calibri"/>
            <w:color w:val="0782C1"/>
            <w:sz w:val="22"/>
            <w:szCs w:val="22"/>
            <w:u w:val="single"/>
            <w:shd w:val="clear" w:color="auto" w:fill="FFFFFF"/>
            <w:lang w:eastAsia="es-ES_tradnl"/>
          </w:rPr>
          <w:t>www.aepd.es</w:t>
        </w:r>
      </w:hyperlink>
      <w:r w:rsidRPr="002914FA">
        <w:rPr>
          <w:rFonts w:ascii="Calibri" w:eastAsia="Times New Roman" w:hAnsi="Calibri" w:cs="Calibri"/>
          <w:color w:val="333333"/>
          <w:sz w:val="22"/>
          <w:szCs w:val="22"/>
          <w:shd w:val="clear" w:color="auto" w:fill="FFFFFF"/>
          <w:lang w:eastAsia="es-ES_tradnl"/>
        </w:rPr>
        <w:t>).</w:t>
      </w:r>
    </w:p>
    <w:p w:rsidR="00E425D5" w:rsidRDefault="00E425D5"/>
    <w:sectPr w:rsidR="00E425D5" w:rsidSect="005B7C0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FA"/>
    <w:rsid w:val="002914FA"/>
    <w:rsid w:val="005B7C04"/>
    <w:rsid w:val="00E4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19CC715-22AB-0745-A09F-B9343AED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914F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914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6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epd.es/" TargetMode="External"/><Relationship Id="rId4" Type="http://schemas.openxmlformats.org/officeDocument/2006/relationships/hyperlink" Target="mailto:info@moneyplu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2020-10-05T07:15:00Z</dcterms:created>
  <dcterms:modified xsi:type="dcterms:W3CDTF">2020-10-05T07:15:00Z</dcterms:modified>
</cp:coreProperties>
</file>